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7F9" w:rsidRPr="0032460A" w:rsidRDefault="00CD77F9" w:rsidP="00CF195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4"/>
        </w:rPr>
      </w:pPr>
      <w:r w:rsidRPr="0032460A">
        <w:rPr>
          <w:rFonts w:ascii="Times New Roman" w:hAnsi="Times New Roman" w:cs="Times New Roman"/>
          <w:b/>
          <w:i/>
          <w:sz w:val="28"/>
          <w:szCs w:val="24"/>
        </w:rPr>
        <w:t>Статистика проведённых контрольно-надзорных мероприятий</w:t>
      </w:r>
      <w:r w:rsidR="0032460A">
        <w:rPr>
          <w:rFonts w:ascii="Times New Roman" w:hAnsi="Times New Roman" w:cs="Times New Roman"/>
          <w:b/>
          <w:i/>
          <w:sz w:val="28"/>
          <w:szCs w:val="24"/>
        </w:rPr>
        <w:br/>
      </w:r>
      <w:r w:rsidRPr="0032460A">
        <w:rPr>
          <w:rFonts w:ascii="Times New Roman" w:hAnsi="Times New Roman" w:cs="Times New Roman"/>
          <w:b/>
          <w:i/>
          <w:sz w:val="28"/>
          <w:szCs w:val="24"/>
        </w:rPr>
        <w:t xml:space="preserve"> за </w:t>
      </w:r>
      <w:r w:rsidR="00206C41">
        <w:rPr>
          <w:rFonts w:ascii="Times New Roman" w:hAnsi="Times New Roman" w:cs="Times New Roman"/>
          <w:b/>
          <w:i/>
          <w:sz w:val="28"/>
          <w:szCs w:val="24"/>
        </w:rPr>
        <w:t>4</w:t>
      </w:r>
      <w:r w:rsidRPr="0032460A">
        <w:rPr>
          <w:rFonts w:ascii="Times New Roman" w:hAnsi="Times New Roman" w:cs="Times New Roman"/>
          <w:b/>
          <w:i/>
          <w:sz w:val="28"/>
          <w:szCs w:val="24"/>
        </w:rPr>
        <w:t xml:space="preserve"> квартал 201</w:t>
      </w:r>
      <w:r w:rsidR="0085668A">
        <w:rPr>
          <w:rFonts w:ascii="Times New Roman" w:hAnsi="Times New Roman" w:cs="Times New Roman"/>
          <w:b/>
          <w:i/>
          <w:sz w:val="28"/>
          <w:szCs w:val="24"/>
        </w:rPr>
        <w:t>9</w:t>
      </w:r>
      <w:r w:rsidRPr="0032460A">
        <w:rPr>
          <w:rFonts w:ascii="Times New Roman" w:hAnsi="Times New Roman" w:cs="Times New Roman"/>
          <w:b/>
          <w:i/>
          <w:sz w:val="28"/>
          <w:szCs w:val="24"/>
        </w:rPr>
        <w:t xml:space="preserve"> года</w:t>
      </w:r>
    </w:p>
    <w:p w:rsidR="00485E7A" w:rsidRDefault="00485E7A" w:rsidP="00CF19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85E7A" w:rsidRDefault="00485E7A" w:rsidP="00CF195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Количество проведенных контрольно-надзорных мероприятий</w:t>
      </w:r>
      <w:r w:rsidR="00DD0E8F">
        <w:rPr>
          <w:rFonts w:ascii="Times New Roman" w:hAnsi="Times New Roman" w:cs="Times New Roman"/>
          <w:b/>
          <w:sz w:val="24"/>
          <w:szCs w:val="24"/>
        </w:rPr>
        <w:t xml:space="preserve"> в </w:t>
      </w:r>
      <w:r w:rsidR="00206C41">
        <w:rPr>
          <w:rFonts w:ascii="Times New Roman" w:hAnsi="Times New Roman" w:cs="Times New Roman"/>
          <w:b/>
          <w:sz w:val="24"/>
          <w:szCs w:val="24"/>
        </w:rPr>
        <w:t>4</w:t>
      </w:r>
      <w:r w:rsidR="00DD0E8F">
        <w:rPr>
          <w:rFonts w:ascii="Times New Roman" w:hAnsi="Times New Roman" w:cs="Times New Roman"/>
          <w:b/>
          <w:sz w:val="24"/>
          <w:szCs w:val="24"/>
        </w:rPr>
        <w:t xml:space="preserve"> квартале 201</w:t>
      </w:r>
      <w:r w:rsidR="0085668A">
        <w:rPr>
          <w:rFonts w:ascii="Times New Roman" w:hAnsi="Times New Roman" w:cs="Times New Roman"/>
          <w:b/>
          <w:sz w:val="24"/>
          <w:szCs w:val="24"/>
        </w:rPr>
        <w:t>9 </w:t>
      </w:r>
      <w:r w:rsidR="00DD0E8F">
        <w:rPr>
          <w:rFonts w:ascii="Times New Roman" w:hAnsi="Times New Roman" w:cs="Times New Roman"/>
          <w:b/>
          <w:sz w:val="24"/>
          <w:szCs w:val="24"/>
        </w:rPr>
        <w:t>г.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623DCE" w:rsidRDefault="00485E7A" w:rsidP="00623D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85E7A">
        <w:rPr>
          <w:rFonts w:ascii="Times New Roman" w:hAnsi="Times New Roman" w:cs="Times New Roman"/>
          <w:b/>
          <w:sz w:val="24"/>
          <w:szCs w:val="24"/>
        </w:rPr>
        <w:t>В сфере связи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23DCE" w:rsidRPr="000203C1" w:rsidRDefault="00623DCE" w:rsidP="00623D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- плановые </w:t>
      </w:r>
      <w:r w:rsidRPr="000203C1">
        <w:rPr>
          <w:rFonts w:ascii="Times New Roman" w:hAnsi="Times New Roman" w:cs="Times New Roman"/>
          <w:sz w:val="24"/>
          <w:szCs w:val="24"/>
        </w:rPr>
        <w:t xml:space="preserve">проверки операторов связи –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0203C1">
        <w:rPr>
          <w:rFonts w:ascii="Times New Roman" w:hAnsi="Times New Roman" w:cs="Times New Roman"/>
          <w:sz w:val="24"/>
          <w:szCs w:val="24"/>
        </w:rPr>
        <w:t>;</w:t>
      </w:r>
    </w:p>
    <w:p w:rsidR="00623DCE" w:rsidRPr="000203C1" w:rsidRDefault="00623DCE" w:rsidP="00623D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203C1">
        <w:rPr>
          <w:rFonts w:ascii="Times New Roman" w:hAnsi="Times New Roman" w:cs="Times New Roman"/>
          <w:sz w:val="24"/>
          <w:szCs w:val="24"/>
        </w:rPr>
        <w:t xml:space="preserve">внеплановые проверки операторов связи –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0203C1">
        <w:rPr>
          <w:rFonts w:ascii="Times New Roman" w:hAnsi="Times New Roman" w:cs="Times New Roman"/>
          <w:sz w:val="24"/>
          <w:szCs w:val="24"/>
        </w:rPr>
        <w:t>;</w:t>
      </w:r>
    </w:p>
    <w:p w:rsidR="00623DCE" w:rsidRDefault="00623DCE" w:rsidP="00623D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мероприятия планового систематического наблюдения – 5;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623DCE" w:rsidRDefault="00623DCE" w:rsidP="00623D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85E7A">
        <w:rPr>
          <w:rFonts w:ascii="Times New Roman" w:hAnsi="Times New Roman" w:cs="Times New Roman"/>
          <w:sz w:val="24"/>
          <w:szCs w:val="24"/>
        </w:rPr>
        <w:t xml:space="preserve">мероприятия </w:t>
      </w:r>
      <w:r>
        <w:rPr>
          <w:rFonts w:ascii="Times New Roman" w:hAnsi="Times New Roman" w:cs="Times New Roman"/>
          <w:sz w:val="24"/>
          <w:szCs w:val="24"/>
        </w:rPr>
        <w:t>вне</w:t>
      </w:r>
      <w:r w:rsidRPr="00485E7A">
        <w:rPr>
          <w:rFonts w:ascii="Times New Roman" w:hAnsi="Times New Roman" w:cs="Times New Roman"/>
          <w:sz w:val="24"/>
          <w:szCs w:val="24"/>
        </w:rPr>
        <w:t xml:space="preserve">планового </w:t>
      </w:r>
      <w:r>
        <w:rPr>
          <w:rFonts w:ascii="Times New Roman" w:hAnsi="Times New Roman" w:cs="Times New Roman"/>
          <w:sz w:val="24"/>
          <w:szCs w:val="24"/>
        </w:rPr>
        <w:t>систематического наблюдения – 1;</w:t>
      </w:r>
    </w:p>
    <w:p w:rsidR="00623DCE" w:rsidRDefault="00623DCE" w:rsidP="00623D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мероприятие ПОД/ФТ – 0.</w:t>
      </w:r>
    </w:p>
    <w:p w:rsidR="00485E7A" w:rsidRPr="00CF6EF3" w:rsidRDefault="00485E7A" w:rsidP="00623D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CF6EF3">
        <w:rPr>
          <w:rFonts w:ascii="Times New Roman" w:hAnsi="Times New Roman" w:cs="Times New Roman"/>
          <w:b/>
          <w:sz w:val="24"/>
          <w:szCs w:val="24"/>
        </w:rPr>
        <w:t>В сфере СМИ: (</w:t>
      </w:r>
      <w:r w:rsidR="00CF6EF3">
        <w:rPr>
          <w:rFonts w:ascii="Times New Roman" w:hAnsi="Times New Roman" w:cs="Times New Roman"/>
          <w:sz w:val="24"/>
          <w:szCs w:val="24"/>
        </w:rPr>
        <w:t xml:space="preserve">вещание) </w:t>
      </w:r>
      <w:r w:rsidR="00CF6EF3" w:rsidRPr="00CF6EF3">
        <w:rPr>
          <w:rFonts w:ascii="Times New Roman" w:hAnsi="Times New Roman" w:cs="Times New Roman"/>
          <w:sz w:val="24"/>
          <w:szCs w:val="24"/>
        </w:rPr>
        <w:t>мероприятия планового</w:t>
      </w:r>
      <w:r w:rsidR="00CF6EF3">
        <w:rPr>
          <w:rFonts w:ascii="Times New Roman" w:hAnsi="Times New Roman" w:cs="Times New Roman"/>
          <w:sz w:val="24"/>
          <w:szCs w:val="24"/>
        </w:rPr>
        <w:t xml:space="preserve"> систематического наблюдения – </w:t>
      </w:r>
      <w:r w:rsidR="00206C41">
        <w:rPr>
          <w:rFonts w:ascii="Times New Roman" w:hAnsi="Times New Roman" w:cs="Times New Roman"/>
          <w:sz w:val="24"/>
          <w:szCs w:val="24"/>
        </w:rPr>
        <w:t>5</w:t>
      </w:r>
      <w:r w:rsidR="00CF6EF3" w:rsidRPr="00CF6EF3">
        <w:rPr>
          <w:rFonts w:ascii="Times New Roman" w:hAnsi="Times New Roman" w:cs="Times New Roman"/>
          <w:sz w:val="24"/>
          <w:szCs w:val="24"/>
        </w:rPr>
        <w:t>;</w:t>
      </w:r>
    </w:p>
    <w:p w:rsidR="00CF6EF3" w:rsidRDefault="00CF6EF3" w:rsidP="00CF19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CF6EF3">
        <w:rPr>
          <w:rFonts w:ascii="Times New Roman" w:hAnsi="Times New Roman" w:cs="Times New Roman"/>
          <w:sz w:val="24"/>
          <w:szCs w:val="24"/>
        </w:rPr>
        <w:t xml:space="preserve">мероприятия внепланового систематического наблюдения – </w:t>
      </w:r>
      <w:r w:rsidR="00206C41">
        <w:rPr>
          <w:rFonts w:ascii="Times New Roman" w:hAnsi="Times New Roman" w:cs="Times New Roman"/>
          <w:sz w:val="24"/>
          <w:szCs w:val="24"/>
        </w:rPr>
        <w:t>7</w:t>
      </w:r>
      <w:r w:rsidRPr="00CF6EF3">
        <w:rPr>
          <w:rFonts w:ascii="Times New Roman" w:hAnsi="Times New Roman" w:cs="Times New Roman"/>
          <w:sz w:val="24"/>
          <w:szCs w:val="24"/>
        </w:rPr>
        <w:t>.</w:t>
      </w:r>
      <w:r w:rsidR="00485E7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F6EF3" w:rsidRDefault="00CF6EF3" w:rsidP="00CF19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(СМИ) </w:t>
      </w:r>
      <w:r w:rsidR="00485E7A">
        <w:rPr>
          <w:rFonts w:ascii="Times New Roman" w:hAnsi="Times New Roman" w:cs="Times New Roman"/>
          <w:sz w:val="24"/>
          <w:szCs w:val="24"/>
        </w:rPr>
        <w:t xml:space="preserve"> </w:t>
      </w:r>
      <w:r w:rsidRPr="00CF6EF3">
        <w:rPr>
          <w:rFonts w:ascii="Times New Roman" w:hAnsi="Times New Roman" w:cs="Times New Roman"/>
          <w:sz w:val="24"/>
          <w:szCs w:val="24"/>
        </w:rPr>
        <w:t>мероприятия планового</w:t>
      </w:r>
      <w:r>
        <w:rPr>
          <w:rFonts w:ascii="Times New Roman" w:hAnsi="Times New Roman" w:cs="Times New Roman"/>
          <w:sz w:val="24"/>
          <w:szCs w:val="24"/>
        </w:rPr>
        <w:t xml:space="preserve"> систематического наблюдения – </w:t>
      </w:r>
      <w:r w:rsidR="00206C41">
        <w:rPr>
          <w:rFonts w:ascii="Times New Roman" w:hAnsi="Times New Roman" w:cs="Times New Roman"/>
          <w:sz w:val="24"/>
          <w:szCs w:val="24"/>
        </w:rPr>
        <w:t>50</w:t>
      </w:r>
      <w:r w:rsidRPr="00CF6EF3">
        <w:rPr>
          <w:rFonts w:ascii="Times New Roman" w:hAnsi="Times New Roman" w:cs="Times New Roman"/>
          <w:sz w:val="24"/>
          <w:szCs w:val="24"/>
        </w:rPr>
        <w:t>;</w:t>
      </w:r>
    </w:p>
    <w:p w:rsidR="00485E7A" w:rsidRDefault="00CF6EF3" w:rsidP="00CF195F">
      <w:pPr>
        <w:tabs>
          <w:tab w:val="left" w:pos="26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F6EF3">
        <w:rPr>
          <w:rFonts w:ascii="Times New Roman" w:hAnsi="Times New Roman" w:cs="Times New Roman"/>
          <w:sz w:val="24"/>
          <w:szCs w:val="24"/>
        </w:rPr>
        <w:t xml:space="preserve">мероприятия внепланового </w:t>
      </w:r>
      <w:r>
        <w:rPr>
          <w:rFonts w:ascii="Times New Roman" w:hAnsi="Times New Roman" w:cs="Times New Roman"/>
          <w:sz w:val="24"/>
          <w:szCs w:val="24"/>
        </w:rPr>
        <w:t xml:space="preserve">систематического наблюдения – </w:t>
      </w:r>
      <w:r w:rsidR="00206C41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F6EF3" w:rsidRPr="00CF195F" w:rsidRDefault="00CF6EF3" w:rsidP="00CF195F">
      <w:pPr>
        <w:tabs>
          <w:tab w:val="left" w:pos="26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- В сфере ПД: </w:t>
      </w:r>
      <w:r w:rsidR="00CF195F" w:rsidRPr="00CF195F">
        <w:rPr>
          <w:rFonts w:ascii="Times New Roman" w:hAnsi="Times New Roman" w:cs="Times New Roman"/>
          <w:sz w:val="24"/>
          <w:szCs w:val="24"/>
        </w:rPr>
        <w:t>плановые проверки –</w:t>
      </w:r>
      <w:r w:rsidR="00327894">
        <w:rPr>
          <w:rFonts w:ascii="Times New Roman" w:hAnsi="Times New Roman" w:cs="Times New Roman"/>
          <w:sz w:val="24"/>
          <w:szCs w:val="24"/>
        </w:rPr>
        <w:t>2</w:t>
      </w:r>
      <w:proofErr w:type="gramStart"/>
      <w:r w:rsidR="00CF195F" w:rsidRPr="00CF195F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</w:p>
    <w:p w:rsidR="00CF195F" w:rsidRPr="00CF195F" w:rsidRDefault="00CF195F" w:rsidP="00CF195F">
      <w:pPr>
        <w:tabs>
          <w:tab w:val="left" w:pos="26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CF195F">
        <w:rPr>
          <w:rFonts w:ascii="Times New Roman" w:hAnsi="Times New Roman" w:cs="Times New Roman"/>
          <w:sz w:val="24"/>
          <w:szCs w:val="24"/>
        </w:rPr>
        <w:t>мероприятия систематического наблюдения –</w:t>
      </w:r>
      <w:r w:rsidR="00327894">
        <w:rPr>
          <w:rFonts w:ascii="Times New Roman" w:hAnsi="Times New Roman" w:cs="Times New Roman"/>
          <w:sz w:val="24"/>
          <w:szCs w:val="24"/>
        </w:rPr>
        <w:t>10</w:t>
      </w:r>
      <w:r w:rsidRPr="00CF195F">
        <w:rPr>
          <w:rFonts w:ascii="Times New Roman" w:hAnsi="Times New Roman" w:cs="Times New Roman"/>
          <w:sz w:val="24"/>
          <w:szCs w:val="24"/>
        </w:rPr>
        <w:t>.</w:t>
      </w:r>
    </w:p>
    <w:p w:rsidR="00CF195F" w:rsidRDefault="00CF195F" w:rsidP="00CF195F">
      <w:pPr>
        <w:tabs>
          <w:tab w:val="left" w:pos="267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F195F" w:rsidRDefault="00CF6EF3" w:rsidP="00CF195F">
      <w:pPr>
        <w:tabs>
          <w:tab w:val="left" w:pos="267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 Сведения о наиболее часто встречающихся нарушениях обязательных требований</w:t>
      </w:r>
      <w:r w:rsidR="00CF195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F6EF3" w:rsidRDefault="00CF195F" w:rsidP="00CF195F">
      <w:pPr>
        <w:tabs>
          <w:tab w:val="left" w:pos="267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 </w:t>
      </w:r>
      <w:r w:rsidR="00B7667A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 xml:space="preserve"> квартале 201</w:t>
      </w:r>
      <w:r w:rsidR="00206C41">
        <w:rPr>
          <w:rFonts w:ascii="Times New Roman" w:hAnsi="Times New Roman" w:cs="Times New Roman"/>
          <w:b/>
          <w:sz w:val="24"/>
          <w:szCs w:val="24"/>
        </w:rPr>
        <w:t>9</w:t>
      </w:r>
      <w:r>
        <w:rPr>
          <w:rFonts w:ascii="Times New Roman" w:hAnsi="Times New Roman" w:cs="Times New Roman"/>
          <w:b/>
          <w:sz w:val="24"/>
          <w:szCs w:val="24"/>
        </w:rPr>
        <w:t>г.</w:t>
      </w:r>
      <w:r w:rsidR="00CF6EF3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6"/>
        <w:gridCol w:w="5103"/>
        <w:gridCol w:w="2092"/>
      </w:tblGrid>
      <w:tr w:rsidR="00CF6EF3" w:rsidTr="0077078F">
        <w:tc>
          <w:tcPr>
            <w:tcW w:w="2376" w:type="dxa"/>
          </w:tcPr>
          <w:p w:rsidR="00CF6EF3" w:rsidRDefault="0077078F" w:rsidP="00CF195F">
            <w:pPr>
              <w:tabs>
                <w:tab w:val="left" w:pos="267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Сфера контроля</w:t>
            </w:r>
          </w:p>
        </w:tc>
        <w:tc>
          <w:tcPr>
            <w:tcW w:w="5103" w:type="dxa"/>
          </w:tcPr>
          <w:p w:rsidR="00CF6EF3" w:rsidRDefault="0077078F" w:rsidP="00CF195F">
            <w:pPr>
              <w:tabs>
                <w:tab w:val="left" w:pos="267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Нарушения</w:t>
            </w:r>
          </w:p>
        </w:tc>
        <w:tc>
          <w:tcPr>
            <w:tcW w:w="2092" w:type="dxa"/>
          </w:tcPr>
          <w:p w:rsidR="00CF6EF3" w:rsidRDefault="0077078F" w:rsidP="00CF195F">
            <w:pPr>
              <w:tabs>
                <w:tab w:val="left" w:pos="267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нарушений</w:t>
            </w:r>
          </w:p>
        </w:tc>
      </w:tr>
      <w:tr w:rsidR="00623DCE" w:rsidRPr="00072F68" w:rsidTr="0029439F">
        <w:tc>
          <w:tcPr>
            <w:tcW w:w="2376" w:type="dxa"/>
            <w:vMerge w:val="restart"/>
            <w:vAlign w:val="center"/>
          </w:tcPr>
          <w:p w:rsidR="00623DCE" w:rsidRPr="00072F68" w:rsidRDefault="00623DCE" w:rsidP="00CF195F">
            <w:pPr>
              <w:tabs>
                <w:tab w:val="left" w:pos="26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F68">
              <w:rPr>
                <w:rFonts w:ascii="Times New Roman" w:hAnsi="Times New Roman" w:cs="Times New Roman"/>
                <w:sz w:val="24"/>
                <w:szCs w:val="24"/>
              </w:rPr>
              <w:t>Сфера связи</w:t>
            </w:r>
          </w:p>
        </w:tc>
        <w:tc>
          <w:tcPr>
            <w:tcW w:w="5103" w:type="dxa"/>
          </w:tcPr>
          <w:p w:rsidR="00623DCE" w:rsidRPr="000124F9" w:rsidRDefault="00623DCE" w:rsidP="001359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4F9">
              <w:rPr>
                <w:rFonts w:ascii="Times New Roman" w:hAnsi="Times New Roman" w:cs="Times New Roman"/>
                <w:sz w:val="24"/>
                <w:szCs w:val="24"/>
              </w:rPr>
              <w:t>Использование радиочастотного спектра без разрешения на использование радиочастот и (или) радиочастотных каналов</w:t>
            </w:r>
          </w:p>
        </w:tc>
        <w:tc>
          <w:tcPr>
            <w:tcW w:w="2092" w:type="dxa"/>
          </w:tcPr>
          <w:p w:rsidR="00623DCE" w:rsidRPr="000124F9" w:rsidRDefault="00623DCE" w:rsidP="001359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</w:tr>
      <w:tr w:rsidR="00623DCE" w:rsidRPr="00072F68" w:rsidTr="0029439F">
        <w:tc>
          <w:tcPr>
            <w:tcW w:w="2376" w:type="dxa"/>
            <w:vMerge/>
          </w:tcPr>
          <w:p w:rsidR="00623DCE" w:rsidRPr="00072F68" w:rsidRDefault="00623DCE" w:rsidP="00CF195F">
            <w:pPr>
              <w:tabs>
                <w:tab w:val="left" w:pos="26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623DCE" w:rsidRPr="000124F9" w:rsidRDefault="00623DCE" w:rsidP="001359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4F9">
              <w:rPr>
                <w:rFonts w:ascii="Times New Roman" w:hAnsi="Times New Roman" w:cs="Times New Roman"/>
                <w:sz w:val="24"/>
                <w:szCs w:val="24"/>
              </w:rPr>
              <w:t>Использование РЭС без регистрации</w:t>
            </w:r>
          </w:p>
        </w:tc>
        <w:tc>
          <w:tcPr>
            <w:tcW w:w="2092" w:type="dxa"/>
          </w:tcPr>
          <w:p w:rsidR="00623DCE" w:rsidRPr="000124F9" w:rsidRDefault="00623DCE" w:rsidP="001359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</w:tr>
      <w:tr w:rsidR="00072F68" w:rsidRPr="00072F68" w:rsidTr="00DF4FB8">
        <w:trPr>
          <w:trHeight w:val="562"/>
        </w:trPr>
        <w:tc>
          <w:tcPr>
            <w:tcW w:w="2376" w:type="dxa"/>
            <w:vAlign w:val="center"/>
          </w:tcPr>
          <w:p w:rsidR="0011039A" w:rsidRPr="00072F68" w:rsidRDefault="0011039A" w:rsidP="00CF195F">
            <w:pPr>
              <w:tabs>
                <w:tab w:val="left" w:pos="26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F68">
              <w:rPr>
                <w:rFonts w:ascii="Times New Roman" w:hAnsi="Times New Roman" w:cs="Times New Roman"/>
                <w:sz w:val="24"/>
                <w:szCs w:val="24"/>
              </w:rPr>
              <w:t>Сфера СМИ</w:t>
            </w:r>
          </w:p>
        </w:tc>
        <w:tc>
          <w:tcPr>
            <w:tcW w:w="5103" w:type="dxa"/>
          </w:tcPr>
          <w:p w:rsidR="0011039A" w:rsidRPr="00072F68" w:rsidRDefault="00DF5671" w:rsidP="0011039A">
            <w:pPr>
              <w:tabs>
                <w:tab w:val="left" w:pos="26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2F68">
              <w:rPr>
                <w:rFonts w:ascii="Times New Roman" w:hAnsi="Times New Roman" w:cs="Times New Roman"/>
                <w:sz w:val="24"/>
                <w:szCs w:val="24"/>
              </w:rPr>
              <w:t>Нарушение требований о предоставлении обязательного экземпляра документов</w:t>
            </w:r>
          </w:p>
        </w:tc>
        <w:tc>
          <w:tcPr>
            <w:tcW w:w="2092" w:type="dxa"/>
            <w:vAlign w:val="center"/>
          </w:tcPr>
          <w:p w:rsidR="0011039A" w:rsidRPr="00072F68" w:rsidRDefault="00072F68" w:rsidP="00DF5671">
            <w:pPr>
              <w:tabs>
                <w:tab w:val="left" w:pos="26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F6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72F68" w:rsidRPr="00072F68" w:rsidTr="00641FDD">
        <w:trPr>
          <w:trHeight w:val="439"/>
        </w:trPr>
        <w:tc>
          <w:tcPr>
            <w:tcW w:w="2376" w:type="dxa"/>
            <w:vMerge w:val="restart"/>
            <w:vAlign w:val="center"/>
          </w:tcPr>
          <w:p w:rsidR="00072F68" w:rsidRPr="00072F68" w:rsidRDefault="00072F68" w:rsidP="0064665E">
            <w:pPr>
              <w:tabs>
                <w:tab w:val="left" w:pos="26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F68">
              <w:rPr>
                <w:rFonts w:ascii="Times New Roman" w:hAnsi="Times New Roman" w:cs="Times New Roman"/>
                <w:sz w:val="24"/>
                <w:szCs w:val="24"/>
              </w:rPr>
              <w:t>Сфера телерадиовещания</w:t>
            </w:r>
          </w:p>
        </w:tc>
        <w:tc>
          <w:tcPr>
            <w:tcW w:w="5103" w:type="dxa"/>
          </w:tcPr>
          <w:p w:rsidR="00072F68" w:rsidRPr="00072F68" w:rsidRDefault="00206C41" w:rsidP="00CF195F">
            <w:pPr>
              <w:tabs>
                <w:tab w:val="left" w:pos="26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6C41">
              <w:rPr>
                <w:rFonts w:ascii="Times New Roman" w:hAnsi="Times New Roman" w:cs="Times New Roman"/>
                <w:sz w:val="24"/>
                <w:szCs w:val="24"/>
              </w:rPr>
              <w:t>Нарушение территории распространения телеканала и радиоканала</w:t>
            </w:r>
          </w:p>
        </w:tc>
        <w:tc>
          <w:tcPr>
            <w:tcW w:w="2092" w:type="dxa"/>
            <w:vAlign w:val="center"/>
          </w:tcPr>
          <w:p w:rsidR="00072F68" w:rsidRPr="00072F68" w:rsidRDefault="00072F68" w:rsidP="00CF195F">
            <w:pPr>
              <w:tabs>
                <w:tab w:val="left" w:pos="26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F6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72F68" w:rsidRPr="00072F68" w:rsidTr="005D07DB">
        <w:trPr>
          <w:trHeight w:val="848"/>
        </w:trPr>
        <w:tc>
          <w:tcPr>
            <w:tcW w:w="2376" w:type="dxa"/>
            <w:vMerge/>
            <w:vAlign w:val="center"/>
          </w:tcPr>
          <w:p w:rsidR="00072F68" w:rsidRPr="00072F68" w:rsidRDefault="00072F68" w:rsidP="0064665E">
            <w:pPr>
              <w:tabs>
                <w:tab w:val="left" w:pos="26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072F68" w:rsidRPr="00072F68" w:rsidRDefault="00206C41" w:rsidP="00CF195F">
            <w:pPr>
              <w:tabs>
                <w:tab w:val="left" w:pos="26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6C41">
              <w:rPr>
                <w:rFonts w:ascii="Times New Roman" w:hAnsi="Times New Roman" w:cs="Times New Roman"/>
                <w:sz w:val="24"/>
                <w:szCs w:val="24"/>
              </w:rPr>
              <w:t>Невыполнение в установленный срок законного предписания органа (должностного лица), осуществляющего государственный надзор (контроль), об устранении выявленного нарушения</w:t>
            </w:r>
          </w:p>
        </w:tc>
        <w:tc>
          <w:tcPr>
            <w:tcW w:w="2092" w:type="dxa"/>
            <w:vAlign w:val="center"/>
          </w:tcPr>
          <w:p w:rsidR="00072F68" w:rsidRPr="00072F68" w:rsidRDefault="00072F68" w:rsidP="00CF195F">
            <w:pPr>
              <w:tabs>
                <w:tab w:val="left" w:pos="26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F6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23DCE" w:rsidRPr="00072F68" w:rsidTr="0077078F">
        <w:tc>
          <w:tcPr>
            <w:tcW w:w="2376" w:type="dxa"/>
            <w:vMerge w:val="restart"/>
            <w:vAlign w:val="center"/>
          </w:tcPr>
          <w:p w:rsidR="00623DCE" w:rsidRPr="00072F68" w:rsidRDefault="00623DCE" w:rsidP="00CF195F">
            <w:pPr>
              <w:tabs>
                <w:tab w:val="left" w:pos="26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F68">
              <w:rPr>
                <w:rFonts w:ascii="Times New Roman" w:hAnsi="Times New Roman" w:cs="Times New Roman"/>
                <w:sz w:val="24"/>
                <w:szCs w:val="24"/>
              </w:rPr>
              <w:t>Сфера ПД</w:t>
            </w:r>
          </w:p>
        </w:tc>
        <w:tc>
          <w:tcPr>
            <w:tcW w:w="5103" w:type="dxa"/>
          </w:tcPr>
          <w:p w:rsidR="00623DCE" w:rsidRPr="000A56FB" w:rsidRDefault="00623DCE" w:rsidP="001359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6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п. 6 «Положения об особенностях обработки персональных данных, осуществляемой без использования средств автоматизации», утвержденного постановлением Правительства Российской Федерации от 15.09.2008 № 687, - несоблюдение оператором требований по информированию лиц, осуществляющих обработку персональных данных без использования средств автоматизации </w:t>
            </w:r>
          </w:p>
        </w:tc>
        <w:tc>
          <w:tcPr>
            <w:tcW w:w="2092" w:type="dxa"/>
            <w:vAlign w:val="center"/>
          </w:tcPr>
          <w:p w:rsidR="00623DCE" w:rsidRPr="00072F68" w:rsidRDefault="00623DCE" w:rsidP="00CF195F">
            <w:pPr>
              <w:tabs>
                <w:tab w:val="left" w:pos="26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23DCE" w:rsidRPr="00072F68" w:rsidTr="0077078F">
        <w:tc>
          <w:tcPr>
            <w:tcW w:w="2376" w:type="dxa"/>
            <w:vMerge/>
            <w:vAlign w:val="center"/>
          </w:tcPr>
          <w:p w:rsidR="00623DCE" w:rsidRPr="00072F68" w:rsidRDefault="00623DCE" w:rsidP="00CF195F">
            <w:pPr>
              <w:tabs>
                <w:tab w:val="left" w:pos="26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623DCE" w:rsidRPr="000A56FB" w:rsidRDefault="00623DCE" w:rsidP="001359E6">
            <w:pPr>
              <w:tabs>
                <w:tab w:val="left" w:pos="26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6FB">
              <w:rPr>
                <w:rFonts w:ascii="Times New Roman" w:hAnsi="Times New Roman" w:cs="Times New Roman"/>
                <w:sz w:val="24"/>
                <w:szCs w:val="24"/>
              </w:rPr>
              <w:t xml:space="preserve">п. 13 «Положения об особенностях обработки персональных данных, осуществляемой без использования средств автоматизации», утвержденного постановлением Правительства Российской Федерации от 15.09.2008 № 687, - отсутствие у оператора места (мест) хранения персональных данных (материальных носителей), перечня лиц, осуществляющих </w:t>
            </w:r>
            <w:bookmarkStart w:id="0" w:name="_GoBack"/>
            <w:bookmarkEnd w:id="0"/>
            <w:r w:rsidRPr="000A56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обработку персональных данных либо имеющих к ним доступ </w:t>
            </w:r>
          </w:p>
        </w:tc>
        <w:tc>
          <w:tcPr>
            <w:tcW w:w="2092" w:type="dxa"/>
            <w:vAlign w:val="center"/>
          </w:tcPr>
          <w:p w:rsidR="00623DCE" w:rsidRPr="00072F68" w:rsidRDefault="00623DCE" w:rsidP="00CF195F">
            <w:pPr>
              <w:tabs>
                <w:tab w:val="left" w:pos="26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  <w:tr w:rsidR="00623DCE" w:rsidRPr="00072F68" w:rsidTr="0077078F">
        <w:tc>
          <w:tcPr>
            <w:tcW w:w="2376" w:type="dxa"/>
            <w:vMerge/>
            <w:vAlign w:val="center"/>
          </w:tcPr>
          <w:p w:rsidR="00623DCE" w:rsidRPr="00072F68" w:rsidRDefault="00623DCE" w:rsidP="00CF195F">
            <w:pPr>
              <w:tabs>
                <w:tab w:val="left" w:pos="26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623DCE" w:rsidRPr="000A56FB" w:rsidRDefault="00623DCE" w:rsidP="001359E6">
            <w:pPr>
              <w:tabs>
                <w:tab w:val="left" w:pos="26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6FB">
              <w:rPr>
                <w:rFonts w:ascii="Times New Roman" w:hAnsi="Times New Roman" w:cs="Times New Roman"/>
                <w:sz w:val="24"/>
                <w:szCs w:val="24"/>
              </w:rPr>
              <w:t xml:space="preserve">ч.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A56FB">
              <w:rPr>
                <w:rFonts w:ascii="Times New Roman" w:hAnsi="Times New Roman" w:cs="Times New Roman"/>
                <w:sz w:val="24"/>
                <w:szCs w:val="24"/>
              </w:rPr>
              <w:t xml:space="preserve"> ст.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0A56FB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 от 27.07.2006 № 152-ФЗ «О персональных данных» </w:t>
            </w:r>
            <w:r w:rsidRPr="00D53F15">
              <w:rPr>
                <w:rFonts w:ascii="Times New Roman" w:hAnsi="Times New Roman" w:cs="Times New Roman"/>
                <w:sz w:val="24"/>
                <w:szCs w:val="24"/>
              </w:rPr>
              <w:t>- представление в уполномоченный орган уведомления об обработке персональных данных, содержащего неполные и (или) недостоверные сведения</w:t>
            </w:r>
          </w:p>
        </w:tc>
        <w:tc>
          <w:tcPr>
            <w:tcW w:w="2092" w:type="dxa"/>
            <w:vAlign w:val="center"/>
          </w:tcPr>
          <w:p w:rsidR="00623DCE" w:rsidRPr="00072F68" w:rsidRDefault="00623DCE" w:rsidP="00CF195F">
            <w:pPr>
              <w:tabs>
                <w:tab w:val="left" w:pos="26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CF6EF3" w:rsidRDefault="00CF6EF3" w:rsidP="00CF195F">
      <w:pPr>
        <w:tabs>
          <w:tab w:val="left" w:pos="267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D0E8F" w:rsidRDefault="00DD0E8F" w:rsidP="00CF195F">
      <w:pPr>
        <w:tabs>
          <w:tab w:val="left" w:pos="267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 Общая сумма привлечения к административной ответственности</w:t>
      </w:r>
      <w:r w:rsidR="00CF195F">
        <w:rPr>
          <w:rFonts w:ascii="Times New Roman" w:hAnsi="Times New Roman" w:cs="Times New Roman"/>
          <w:b/>
          <w:sz w:val="24"/>
          <w:szCs w:val="24"/>
        </w:rPr>
        <w:t xml:space="preserve"> в </w:t>
      </w:r>
      <w:r w:rsidR="00206C41">
        <w:rPr>
          <w:rFonts w:ascii="Times New Roman" w:hAnsi="Times New Roman" w:cs="Times New Roman"/>
          <w:b/>
          <w:sz w:val="24"/>
          <w:szCs w:val="24"/>
        </w:rPr>
        <w:t>4</w:t>
      </w:r>
      <w:r w:rsidR="00CF195F">
        <w:rPr>
          <w:rFonts w:ascii="Times New Roman" w:hAnsi="Times New Roman" w:cs="Times New Roman"/>
          <w:b/>
          <w:sz w:val="24"/>
          <w:szCs w:val="24"/>
        </w:rPr>
        <w:t xml:space="preserve"> квартале 201</w:t>
      </w:r>
      <w:r w:rsidR="0011039A">
        <w:rPr>
          <w:rFonts w:ascii="Times New Roman" w:hAnsi="Times New Roman" w:cs="Times New Roman"/>
          <w:b/>
          <w:sz w:val="24"/>
          <w:szCs w:val="24"/>
        </w:rPr>
        <w:t xml:space="preserve">9 </w:t>
      </w:r>
      <w:r w:rsidR="00CF195F">
        <w:rPr>
          <w:rFonts w:ascii="Times New Roman" w:hAnsi="Times New Roman" w:cs="Times New Roman"/>
          <w:b/>
          <w:sz w:val="24"/>
          <w:szCs w:val="24"/>
        </w:rPr>
        <w:t>г.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CF195F" w:rsidRDefault="00CF195F" w:rsidP="00CF195F">
      <w:pPr>
        <w:tabs>
          <w:tab w:val="left" w:pos="267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23"/>
        <w:gridCol w:w="886"/>
        <w:gridCol w:w="1189"/>
        <w:gridCol w:w="593"/>
        <w:gridCol w:w="2238"/>
        <w:gridCol w:w="873"/>
        <w:gridCol w:w="1189"/>
        <w:gridCol w:w="580"/>
      </w:tblGrid>
      <w:tr w:rsidR="00577D53" w:rsidTr="00577D53">
        <w:trPr>
          <w:trHeight w:val="2276"/>
        </w:trPr>
        <w:tc>
          <w:tcPr>
            <w:tcW w:w="2023" w:type="dxa"/>
          </w:tcPr>
          <w:p w:rsidR="00DD0E8F" w:rsidRDefault="00DD0E8F" w:rsidP="00623DCE">
            <w:pPr>
              <w:tabs>
                <w:tab w:val="left" w:pos="2670"/>
              </w:tabs>
              <w:ind w:left="-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0E8F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вынесенных решений (постановлений) о наложении штрафа, в том числе по сферам:</w:t>
            </w:r>
          </w:p>
        </w:tc>
        <w:tc>
          <w:tcPr>
            <w:tcW w:w="886" w:type="dxa"/>
          </w:tcPr>
          <w:p w:rsidR="00DD0E8F" w:rsidRDefault="00DD0E8F" w:rsidP="00CF195F">
            <w:pPr>
              <w:tabs>
                <w:tab w:val="left" w:pos="267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Связь</w:t>
            </w:r>
          </w:p>
        </w:tc>
        <w:tc>
          <w:tcPr>
            <w:tcW w:w="1189" w:type="dxa"/>
          </w:tcPr>
          <w:p w:rsidR="00DD0E8F" w:rsidRDefault="00577D53" w:rsidP="00CF195F">
            <w:pPr>
              <w:tabs>
                <w:tab w:val="left" w:pos="267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СМИ и </w:t>
            </w:r>
            <w:r w:rsidR="00DD0E8F">
              <w:rPr>
                <w:rFonts w:ascii="Times New Roman" w:hAnsi="Times New Roman" w:cs="Times New Roman"/>
                <w:b/>
                <w:sz w:val="24"/>
                <w:szCs w:val="24"/>
              </w:rPr>
              <w:t>Вещание</w:t>
            </w:r>
          </w:p>
        </w:tc>
        <w:tc>
          <w:tcPr>
            <w:tcW w:w="593" w:type="dxa"/>
          </w:tcPr>
          <w:p w:rsidR="00DD0E8F" w:rsidRDefault="00DD0E8F" w:rsidP="00CF195F">
            <w:pPr>
              <w:tabs>
                <w:tab w:val="left" w:pos="267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ПД</w:t>
            </w:r>
          </w:p>
        </w:tc>
        <w:tc>
          <w:tcPr>
            <w:tcW w:w="2238" w:type="dxa"/>
          </w:tcPr>
          <w:p w:rsidR="00DD0E8F" w:rsidRPr="00DD0E8F" w:rsidRDefault="00DD0E8F" w:rsidP="00CF195F">
            <w:pPr>
              <w:tabs>
                <w:tab w:val="left" w:pos="267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0E8F">
              <w:rPr>
                <w:rFonts w:ascii="Times New Roman" w:hAnsi="Times New Roman" w:cs="Times New Roman"/>
                <w:b/>
                <w:sz w:val="24"/>
                <w:szCs w:val="24"/>
              </w:rPr>
              <w:t>Сумма наложенных штрафов по вынесенным решениям (постановлениям),</w:t>
            </w:r>
          </w:p>
          <w:p w:rsidR="00DD0E8F" w:rsidRDefault="00DD0E8F" w:rsidP="00CF195F">
            <w:pPr>
              <w:tabs>
                <w:tab w:val="left" w:pos="267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0E8F">
              <w:rPr>
                <w:rFonts w:ascii="Times New Roman" w:hAnsi="Times New Roman" w:cs="Times New Roman"/>
                <w:b/>
                <w:sz w:val="24"/>
                <w:szCs w:val="24"/>
              </w:rPr>
              <w:t>тыс. руб.,  в том числе по сферам:</w:t>
            </w:r>
          </w:p>
        </w:tc>
        <w:tc>
          <w:tcPr>
            <w:tcW w:w="873" w:type="dxa"/>
          </w:tcPr>
          <w:p w:rsidR="00DD0E8F" w:rsidRDefault="00DD0E8F" w:rsidP="00CF195F">
            <w:pPr>
              <w:tabs>
                <w:tab w:val="left" w:pos="267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Связь</w:t>
            </w:r>
          </w:p>
        </w:tc>
        <w:tc>
          <w:tcPr>
            <w:tcW w:w="1189" w:type="dxa"/>
          </w:tcPr>
          <w:p w:rsidR="00DD0E8F" w:rsidRDefault="00577D53" w:rsidP="00CF195F">
            <w:pPr>
              <w:tabs>
                <w:tab w:val="left" w:pos="267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СМИ и </w:t>
            </w:r>
            <w:r w:rsidR="00DD0E8F">
              <w:rPr>
                <w:rFonts w:ascii="Times New Roman" w:hAnsi="Times New Roman" w:cs="Times New Roman"/>
                <w:b/>
                <w:sz w:val="24"/>
                <w:szCs w:val="24"/>
              </w:rPr>
              <w:t>Вещание</w:t>
            </w:r>
          </w:p>
        </w:tc>
        <w:tc>
          <w:tcPr>
            <w:tcW w:w="580" w:type="dxa"/>
          </w:tcPr>
          <w:p w:rsidR="00DD0E8F" w:rsidRDefault="00DD0E8F" w:rsidP="00CF195F">
            <w:pPr>
              <w:tabs>
                <w:tab w:val="left" w:pos="267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ПД</w:t>
            </w:r>
          </w:p>
        </w:tc>
      </w:tr>
      <w:tr w:rsidR="00577D53" w:rsidRPr="00DD0E8F" w:rsidTr="00DD0E8F">
        <w:tc>
          <w:tcPr>
            <w:tcW w:w="2023" w:type="dxa"/>
          </w:tcPr>
          <w:p w:rsidR="00DD0E8F" w:rsidRPr="00DD0E8F" w:rsidRDefault="00623DCE" w:rsidP="00CF195F">
            <w:pPr>
              <w:tabs>
                <w:tab w:val="left" w:pos="26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886" w:type="dxa"/>
          </w:tcPr>
          <w:p w:rsidR="00DD0E8F" w:rsidRPr="00DD0E8F" w:rsidRDefault="00623DCE" w:rsidP="00CF195F">
            <w:pPr>
              <w:tabs>
                <w:tab w:val="left" w:pos="26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DCE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189" w:type="dxa"/>
          </w:tcPr>
          <w:p w:rsidR="00DD0E8F" w:rsidRPr="00DD0E8F" w:rsidRDefault="008654CF" w:rsidP="005675EE">
            <w:pPr>
              <w:tabs>
                <w:tab w:val="left" w:pos="26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3" w:type="dxa"/>
          </w:tcPr>
          <w:p w:rsidR="00DD0E8F" w:rsidRPr="00DD0E8F" w:rsidRDefault="00623DCE" w:rsidP="00CF195F">
            <w:pPr>
              <w:tabs>
                <w:tab w:val="left" w:pos="26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38" w:type="dxa"/>
            <w:vAlign w:val="bottom"/>
          </w:tcPr>
          <w:p w:rsidR="00DD0E8F" w:rsidRPr="00DD0E8F" w:rsidRDefault="00623DCE" w:rsidP="00CF19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785,5</w:t>
            </w:r>
          </w:p>
        </w:tc>
        <w:tc>
          <w:tcPr>
            <w:tcW w:w="873" w:type="dxa"/>
            <w:vAlign w:val="bottom"/>
          </w:tcPr>
          <w:p w:rsidR="00DD0E8F" w:rsidRPr="00DD0E8F" w:rsidRDefault="00623DCE" w:rsidP="00623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DCE">
              <w:rPr>
                <w:rFonts w:ascii="Times New Roman" w:hAnsi="Times New Roman" w:cs="Times New Roman"/>
                <w:sz w:val="24"/>
                <w:szCs w:val="24"/>
              </w:rPr>
              <w:t>766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23DC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89" w:type="dxa"/>
            <w:vAlign w:val="bottom"/>
          </w:tcPr>
          <w:p w:rsidR="00DD0E8F" w:rsidRPr="00DD0E8F" w:rsidRDefault="008654CF" w:rsidP="00557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580" w:type="dxa"/>
            <w:vAlign w:val="bottom"/>
          </w:tcPr>
          <w:p w:rsidR="00DD0E8F" w:rsidRPr="00DD0E8F" w:rsidRDefault="00623DCE" w:rsidP="00CF19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DD0E8F" w:rsidRPr="00DD0E8F" w:rsidRDefault="00DD0E8F" w:rsidP="00CF195F">
      <w:pPr>
        <w:tabs>
          <w:tab w:val="left" w:pos="26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DD0E8F" w:rsidRPr="00DD0E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7A"/>
    <w:rsid w:val="00072F68"/>
    <w:rsid w:val="0011039A"/>
    <w:rsid w:val="001823D0"/>
    <w:rsid w:val="0019546E"/>
    <w:rsid w:val="001B2AFE"/>
    <w:rsid w:val="001E7A03"/>
    <w:rsid w:val="00206C41"/>
    <w:rsid w:val="002E6B93"/>
    <w:rsid w:val="0032460A"/>
    <w:rsid w:val="00327894"/>
    <w:rsid w:val="00460229"/>
    <w:rsid w:val="00485E7A"/>
    <w:rsid w:val="004C784A"/>
    <w:rsid w:val="00522531"/>
    <w:rsid w:val="0053584D"/>
    <w:rsid w:val="00557230"/>
    <w:rsid w:val="0056443C"/>
    <w:rsid w:val="005675EE"/>
    <w:rsid w:val="00577D53"/>
    <w:rsid w:val="00623DCE"/>
    <w:rsid w:val="00641FDD"/>
    <w:rsid w:val="0064665E"/>
    <w:rsid w:val="00751100"/>
    <w:rsid w:val="00764568"/>
    <w:rsid w:val="0077078F"/>
    <w:rsid w:val="0085668A"/>
    <w:rsid w:val="008654CF"/>
    <w:rsid w:val="008A2BC1"/>
    <w:rsid w:val="0095716F"/>
    <w:rsid w:val="00980698"/>
    <w:rsid w:val="00B02900"/>
    <w:rsid w:val="00B7667A"/>
    <w:rsid w:val="00CD77F9"/>
    <w:rsid w:val="00CF195F"/>
    <w:rsid w:val="00CF6EF3"/>
    <w:rsid w:val="00D060C1"/>
    <w:rsid w:val="00D74528"/>
    <w:rsid w:val="00DD0E8F"/>
    <w:rsid w:val="00DF5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6E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745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7452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6E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745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7452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C06E5F-0DE7-48C5-9C70-CAFC8DB54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417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П. Беляков</dc:creator>
  <cp:lastModifiedBy>Илья В. Горчаков</cp:lastModifiedBy>
  <cp:revision>2</cp:revision>
  <cp:lastPrinted>2018-07-05T05:57:00Z</cp:lastPrinted>
  <dcterms:created xsi:type="dcterms:W3CDTF">2020-01-17T07:30:00Z</dcterms:created>
  <dcterms:modified xsi:type="dcterms:W3CDTF">2020-01-17T07:30:00Z</dcterms:modified>
</cp:coreProperties>
</file>